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62" w:rsidRDefault="00D60562">
      <w:pPr>
        <w:pStyle w:val="KonuBal"/>
      </w:pPr>
      <w:r>
        <w:t>FTM ÖRNEĞİ</w:t>
      </w:r>
      <w:r>
        <w:rPr>
          <w:rStyle w:val="DipnotBavurusu"/>
        </w:rPr>
        <w:footnoteReference w:customMarkFollows="1" w:id="2"/>
        <w:sym w:font="Symbol" w:char="F0A7"/>
      </w:r>
    </w:p>
    <w:p w:rsidR="00D60562" w:rsidRDefault="00D60562">
      <w:pPr>
        <w:jc w:val="both"/>
        <w:rPr>
          <w:rFonts w:ascii="Book Antiqua" w:hAnsi="Book Antiqua"/>
        </w:rPr>
      </w:pPr>
    </w:p>
    <w:p w:rsidR="00D60562" w:rsidRDefault="00D60562">
      <w:pPr>
        <w:pStyle w:val="GvdeMetni"/>
      </w:pPr>
      <w:r>
        <w:tab/>
        <w:t xml:space="preserve">Bir üretim işletmesi 3 farklı mamul üretmektedir. İşletmenin </w:t>
      </w:r>
      <w:r w:rsidR="008D535F">
        <w:t>2012</w:t>
      </w:r>
      <w:r>
        <w:t xml:space="preserve"> yılındaki toplam Genel Ü</w:t>
      </w:r>
      <w:r w:rsidR="00E7029E">
        <w:t xml:space="preserve">retim Maliyeti (GÜM) 1.848.000 </w:t>
      </w:r>
      <w:r>
        <w:t>TL’dir. İşletme GÜM’leri mamullere yüklerken geleneksel yöntem kullanmakta ve makine saati (ms) esasına göre GÜM’leri mamullere yüklemektedir.</w:t>
      </w:r>
    </w:p>
    <w:p w:rsidR="00D60562" w:rsidRDefault="00D60562">
      <w:pPr>
        <w:jc w:val="both"/>
        <w:rPr>
          <w:rFonts w:ascii="Book Antiqua" w:hAnsi="Book Antiqua"/>
        </w:rPr>
      </w:pPr>
    </w:p>
    <w:p w:rsidR="00D60562" w:rsidRDefault="00D60562">
      <w:pPr>
        <w:jc w:val="both"/>
        <w:rPr>
          <w:rFonts w:ascii="Book Antiqua" w:hAnsi="Book Antiqua"/>
        </w:rPr>
      </w:pPr>
      <w:r>
        <w:rPr>
          <w:rFonts w:ascii="Book Antiqua" w:hAnsi="Book Antiqua"/>
        </w:rPr>
        <w:tab/>
      </w:r>
      <w:r w:rsidR="008D535F">
        <w:rPr>
          <w:rFonts w:ascii="Book Antiqua" w:hAnsi="Book Antiqua"/>
        </w:rPr>
        <w:t>2012</w:t>
      </w:r>
      <w:r>
        <w:rPr>
          <w:rFonts w:ascii="Book Antiqua" w:hAnsi="Book Antiqua"/>
        </w:rPr>
        <w:t xml:space="preserve"> yılı içinde toplam 84.000 ms çalışılarak 28.000 birim X, 18.000 birim Y ve 6.000 birim Z mamulü üretilmiştir. Bu miktarda X mamulü üretebilmek için 42.000 ms, Y mamulü üretebilmek için 36.000 ms ve Z mamulü üretebilmek için 6.000 ms çalışılmıştır. Ayrıca mamullerin birim başına hammadde ve direkt işçilik maliyetleri de aşağıdaki gibidir.</w:t>
      </w:r>
    </w:p>
    <w:p w:rsidR="00D60562" w:rsidRDefault="00D60562">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2268"/>
        <w:gridCol w:w="2268"/>
      </w:tblGrid>
      <w:tr w:rsidR="00D60562">
        <w:tc>
          <w:tcPr>
            <w:tcW w:w="2268" w:type="dxa"/>
            <w:vAlign w:val="center"/>
          </w:tcPr>
          <w:p w:rsidR="00D60562" w:rsidRDefault="00D60562">
            <w:pPr>
              <w:jc w:val="center"/>
              <w:rPr>
                <w:rFonts w:ascii="Book Antiqua" w:hAnsi="Book Antiqua"/>
                <w:b/>
                <w:bCs/>
              </w:rPr>
            </w:pPr>
            <w:r>
              <w:rPr>
                <w:rFonts w:ascii="Book Antiqua" w:hAnsi="Book Antiqua"/>
                <w:b/>
                <w:bCs/>
              </w:rPr>
              <w:t>MAMULLER</w:t>
            </w:r>
          </w:p>
        </w:tc>
        <w:tc>
          <w:tcPr>
            <w:tcW w:w="2268" w:type="dxa"/>
            <w:vAlign w:val="center"/>
          </w:tcPr>
          <w:p w:rsidR="00D60562" w:rsidRDefault="00D60562">
            <w:pPr>
              <w:jc w:val="center"/>
              <w:rPr>
                <w:rFonts w:ascii="Book Antiqua" w:hAnsi="Book Antiqua"/>
                <w:b/>
                <w:bCs/>
              </w:rPr>
            </w:pPr>
            <w:r>
              <w:rPr>
                <w:rFonts w:ascii="Book Antiqua" w:hAnsi="Book Antiqua"/>
                <w:b/>
                <w:bCs/>
              </w:rPr>
              <w:t>HAMMADDE MALİYETİ</w:t>
            </w:r>
          </w:p>
        </w:tc>
        <w:tc>
          <w:tcPr>
            <w:tcW w:w="2268" w:type="dxa"/>
            <w:vAlign w:val="center"/>
          </w:tcPr>
          <w:p w:rsidR="00D60562" w:rsidRDefault="00D60562">
            <w:pPr>
              <w:jc w:val="center"/>
              <w:rPr>
                <w:rFonts w:ascii="Book Antiqua" w:hAnsi="Book Antiqua"/>
                <w:b/>
                <w:bCs/>
              </w:rPr>
            </w:pPr>
            <w:r>
              <w:rPr>
                <w:rFonts w:ascii="Book Antiqua" w:hAnsi="Book Antiqua"/>
                <w:b/>
                <w:bCs/>
              </w:rPr>
              <w:t>DİREKT İŞÇİLİK MALİYETİ</w:t>
            </w:r>
          </w:p>
        </w:tc>
      </w:tr>
      <w:tr w:rsidR="00D60562">
        <w:tc>
          <w:tcPr>
            <w:tcW w:w="2268" w:type="dxa"/>
            <w:vAlign w:val="center"/>
          </w:tcPr>
          <w:p w:rsidR="00D60562" w:rsidRDefault="00D60562">
            <w:pPr>
              <w:jc w:val="center"/>
              <w:rPr>
                <w:rFonts w:ascii="Book Antiqua" w:hAnsi="Book Antiqua"/>
              </w:rPr>
            </w:pPr>
            <w:r>
              <w:rPr>
                <w:rFonts w:ascii="Book Antiqua" w:hAnsi="Book Antiqua"/>
              </w:rPr>
              <w:t>X</w:t>
            </w:r>
          </w:p>
        </w:tc>
        <w:tc>
          <w:tcPr>
            <w:tcW w:w="2268" w:type="dxa"/>
            <w:vAlign w:val="center"/>
          </w:tcPr>
          <w:p w:rsidR="00D60562" w:rsidRDefault="00E7029E">
            <w:pPr>
              <w:jc w:val="center"/>
              <w:rPr>
                <w:rFonts w:ascii="Book Antiqua" w:hAnsi="Book Antiqua"/>
              </w:rPr>
            </w:pPr>
            <w:r>
              <w:rPr>
                <w:rFonts w:ascii="Book Antiqua" w:hAnsi="Book Antiqua"/>
              </w:rPr>
              <w:t xml:space="preserve">20 </w:t>
            </w:r>
            <w:r w:rsidR="00D60562">
              <w:rPr>
                <w:rFonts w:ascii="Book Antiqua" w:hAnsi="Book Antiqua"/>
              </w:rPr>
              <w:t>TL</w:t>
            </w:r>
            <w:r w:rsidR="00A023D4">
              <w:rPr>
                <w:rFonts w:ascii="Book Antiqua" w:hAnsi="Book Antiqua"/>
              </w:rPr>
              <w:t>/br</w:t>
            </w:r>
          </w:p>
        </w:tc>
        <w:tc>
          <w:tcPr>
            <w:tcW w:w="2268" w:type="dxa"/>
            <w:vAlign w:val="center"/>
          </w:tcPr>
          <w:p w:rsidR="00D60562" w:rsidRDefault="00E7029E">
            <w:pPr>
              <w:jc w:val="center"/>
              <w:rPr>
                <w:rFonts w:ascii="Book Antiqua" w:hAnsi="Book Antiqua"/>
              </w:rPr>
            </w:pPr>
            <w:r>
              <w:rPr>
                <w:rFonts w:ascii="Book Antiqua" w:hAnsi="Book Antiqua"/>
              </w:rPr>
              <w:t xml:space="preserve">12 </w:t>
            </w:r>
            <w:r w:rsidR="00D60562">
              <w:rPr>
                <w:rFonts w:ascii="Book Antiqua" w:hAnsi="Book Antiqua"/>
              </w:rPr>
              <w:t>TL</w:t>
            </w:r>
            <w:r w:rsidR="00A023D4">
              <w:rPr>
                <w:rFonts w:ascii="Book Antiqua" w:hAnsi="Book Antiqua"/>
              </w:rPr>
              <w:t>/br</w:t>
            </w:r>
          </w:p>
        </w:tc>
      </w:tr>
      <w:tr w:rsidR="00D60562">
        <w:tc>
          <w:tcPr>
            <w:tcW w:w="2268" w:type="dxa"/>
            <w:vAlign w:val="center"/>
          </w:tcPr>
          <w:p w:rsidR="00D60562" w:rsidRDefault="00D60562">
            <w:pPr>
              <w:jc w:val="center"/>
              <w:rPr>
                <w:rFonts w:ascii="Book Antiqua" w:hAnsi="Book Antiqua"/>
              </w:rPr>
            </w:pPr>
            <w:r>
              <w:rPr>
                <w:rFonts w:ascii="Book Antiqua" w:hAnsi="Book Antiqua"/>
              </w:rPr>
              <w:t>Y</w:t>
            </w:r>
          </w:p>
        </w:tc>
        <w:tc>
          <w:tcPr>
            <w:tcW w:w="2268" w:type="dxa"/>
            <w:vAlign w:val="center"/>
          </w:tcPr>
          <w:p w:rsidR="00D60562" w:rsidRDefault="00E7029E">
            <w:pPr>
              <w:jc w:val="center"/>
              <w:rPr>
                <w:rFonts w:ascii="Book Antiqua" w:hAnsi="Book Antiqua"/>
              </w:rPr>
            </w:pPr>
            <w:r>
              <w:rPr>
                <w:rFonts w:ascii="Book Antiqua" w:hAnsi="Book Antiqua"/>
              </w:rPr>
              <w:t xml:space="preserve">15 </w:t>
            </w:r>
            <w:r w:rsidR="00D60562">
              <w:rPr>
                <w:rFonts w:ascii="Book Antiqua" w:hAnsi="Book Antiqua"/>
              </w:rPr>
              <w:t>TL</w:t>
            </w:r>
            <w:r w:rsidR="00A023D4">
              <w:rPr>
                <w:rFonts w:ascii="Book Antiqua" w:hAnsi="Book Antiqua"/>
              </w:rPr>
              <w:t>/br</w:t>
            </w:r>
          </w:p>
        </w:tc>
        <w:tc>
          <w:tcPr>
            <w:tcW w:w="2268" w:type="dxa"/>
            <w:vAlign w:val="center"/>
          </w:tcPr>
          <w:p w:rsidR="00D60562" w:rsidRDefault="00E7029E">
            <w:pPr>
              <w:jc w:val="center"/>
              <w:rPr>
                <w:rFonts w:ascii="Book Antiqua" w:hAnsi="Book Antiqua"/>
              </w:rPr>
            </w:pPr>
            <w:r>
              <w:rPr>
                <w:rFonts w:ascii="Book Antiqua" w:hAnsi="Book Antiqua"/>
              </w:rPr>
              <w:t xml:space="preserve">14 </w:t>
            </w:r>
            <w:r w:rsidR="00D60562">
              <w:rPr>
                <w:rFonts w:ascii="Book Antiqua" w:hAnsi="Book Antiqua"/>
              </w:rPr>
              <w:t>TL</w:t>
            </w:r>
            <w:r w:rsidR="00A023D4">
              <w:rPr>
                <w:rFonts w:ascii="Book Antiqua" w:hAnsi="Book Antiqua"/>
              </w:rPr>
              <w:t>/br</w:t>
            </w:r>
          </w:p>
        </w:tc>
      </w:tr>
      <w:tr w:rsidR="00D60562">
        <w:tc>
          <w:tcPr>
            <w:tcW w:w="2268" w:type="dxa"/>
            <w:vAlign w:val="center"/>
          </w:tcPr>
          <w:p w:rsidR="00D60562" w:rsidRDefault="00D60562">
            <w:pPr>
              <w:jc w:val="center"/>
              <w:rPr>
                <w:rFonts w:ascii="Book Antiqua" w:hAnsi="Book Antiqua"/>
              </w:rPr>
            </w:pPr>
            <w:r>
              <w:rPr>
                <w:rFonts w:ascii="Book Antiqua" w:hAnsi="Book Antiqua"/>
              </w:rPr>
              <w:t>Z</w:t>
            </w:r>
          </w:p>
        </w:tc>
        <w:tc>
          <w:tcPr>
            <w:tcW w:w="2268" w:type="dxa"/>
            <w:vAlign w:val="center"/>
          </w:tcPr>
          <w:p w:rsidR="00D60562" w:rsidRDefault="00E7029E">
            <w:pPr>
              <w:jc w:val="center"/>
              <w:rPr>
                <w:rFonts w:ascii="Book Antiqua" w:hAnsi="Book Antiqua"/>
              </w:rPr>
            </w:pPr>
            <w:r>
              <w:rPr>
                <w:rFonts w:ascii="Book Antiqua" w:hAnsi="Book Antiqua"/>
              </w:rPr>
              <w:t xml:space="preserve">13 </w:t>
            </w:r>
            <w:r w:rsidR="00D60562">
              <w:rPr>
                <w:rFonts w:ascii="Book Antiqua" w:hAnsi="Book Antiqua"/>
              </w:rPr>
              <w:t>TL</w:t>
            </w:r>
            <w:r w:rsidR="00A023D4">
              <w:rPr>
                <w:rFonts w:ascii="Book Antiqua" w:hAnsi="Book Antiqua"/>
              </w:rPr>
              <w:t>/br</w:t>
            </w:r>
          </w:p>
        </w:tc>
        <w:tc>
          <w:tcPr>
            <w:tcW w:w="2268" w:type="dxa"/>
            <w:vAlign w:val="center"/>
          </w:tcPr>
          <w:p w:rsidR="00D60562" w:rsidRDefault="00E7029E">
            <w:pPr>
              <w:jc w:val="center"/>
              <w:rPr>
                <w:rFonts w:ascii="Book Antiqua" w:hAnsi="Book Antiqua"/>
              </w:rPr>
            </w:pPr>
            <w:r>
              <w:rPr>
                <w:rFonts w:ascii="Book Antiqua" w:hAnsi="Book Antiqua"/>
              </w:rPr>
              <w:t xml:space="preserve">10 </w:t>
            </w:r>
            <w:r w:rsidR="00D60562">
              <w:rPr>
                <w:rFonts w:ascii="Book Antiqua" w:hAnsi="Book Antiqua"/>
              </w:rPr>
              <w:t>TL</w:t>
            </w:r>
            <w:r w:rsidR="00A023D4">
              <w:rPr>
                <w:rFonts w:ascii="Book Antiqua" w:hAnsi="Book Antiqua"/>
              </w:rPr>
              <w:t>/br</w:t>
            </w:r>
          </w:p>
        </w:tc>
      </w:tr>
    </w:tbl>
    <w:p w:rsidR="00D60562" w:rsidRDefault="00D60562">
      <w:pPr>
        <w:jc w:val="both"/>
        <w:rPr>
          <w:rFonts w:ascii="Book Antiqua" w:hAnsi="Book Antiqua"/>
        </w:rPr>
      </w:pPr>
    </w:p>
    <w:p w:rsidR="00D60562" w:rsidRDefault="00D60562">
      <w:pPr>
        <w:jc w:val="both"/>
        <w:rPr>
          <w:rFonts w:ascii="Book Antiqua" w:hAnsi="Book Antiqua"/>
        </w:rPr>
      </w:pPr>
      <w:r>
        <w:rPr>
          <w:rFonts w:ascii="Book Antiqua" w:hAnsi="Book Antiqua"/>
        </w:rPr>
        <w:tab/>
      </w:r>
      <w:r w:rsidR="001A0698">
        <w:rPr>
          <w:rFonts w:ascii="Book Antiqua" w:hAnsi="Book Antiqua"/>
        </w:rPr>
        <w:t xml:space="preserve">Genel Üretim Maliyetlerini makine saatine göre mamullere yükleyen </w:t>
      </w:r>
      <w:r>
        <w:rPr>
          <w:rFonts w:ascii="Book Antiqua" w:hAnsi="Book Antiqua"/>
        </w:rPr>
        <w:t>bu işletme için X, Y ve Z mamullerinin birim maliyetlerini bulunuz.</w:t>
      </w:r>
    </w:p>
    <w:p w:rsidR="00C53671" w:rsidRDefault="00C53671">
      <w:pPr>
        <w:pStyle w:val="Balk1"/>
      </w:pPr>
    </w:p>
    <w:p w:rsidR="00D60562" w:rsidRDefault="00D60562">
      <w:pPr>
        <w:pStyle w:val="Balk1"/>
      </w:pPr>
      <w:r>
        <w:t>X MAMULÜ</w:t>
      </w:r>
    </w:p>
    <w:p w:rsidR="00D60562" w:rsidRDefault="00D60562">
      <w:pPr>
        <w:jc w:val="both"/>
        <w:rPr>
          <w:rFonts w:ascii="Book Antiqua" w:hAnsi="Book Antiqua"/>
        </w:rPr>
      </w:pPr>
    </w:p>
    <w:p w:rsidR="00D60562" w:rsidRDefault="00D60562">
      <w:pPr>
        <w:jc w:val="both"/>
        <w:rPr>
          <w:rFonts w:ascii="Book Antiqua" w:hAnsi="Book Antiqua"/>
        </w:rPr>
      </w:pPr>
    </w:p>
    <w:p w:rsidR="00D60562" w:rsidRDefault="00D60562">
      <w:pPr>
        <w:pStyle w:val="Balk1"/>
        <w:rPr>
          <w:b w:val="0"/>
          <w:bCs w:val="0"/>
          <w:u w:val="none"/>
        </w:rPr>
      </w:pPr>
      <w:r>
        <w:t>Y MAMULÜ</w:t>
      </w:r>
    </w:p>
    <w:p w:rsidR="00D60562" w:rsidRDefault="00D60562">
      <w:pPr>
        <w:jc w:val="both"/>
        <w:rPr>
          <w:rFonts w:ascii="Book Antiqua" w:hAnsi="Book Antiqua"/>
        </w:rPr>
      </w:pPr>
    </w:p>
    <w:p w:rsidR="00D60562" w:rsidRDefault="00D60562">
      <w:pPr>
        <w:pStyle w:val="Balk2"/>
        <w:jc w:val="both"/>
        <w:rPr>
          <w:rFonts w:ascii="Book Antiqua" w:hAnsi="Book Antiqua"/>
          <w:b w:val="0"/>
          <w:bCs w:val="0"/>
        </w:rPr>
      </w:pPr>
    </w:p>
    <w:p w:rsidR="00D60562" w:rsidRDefault="00D60562">
      <w:pPr>
        <w:pStyle w:val="Balk2"/>
        <w:jc w:val="both"/>
        <w:rPr>
          <w:rFonts w:ascii="Book Antiqua" w:hAnsi="Book Antiqua"/>
        </w:rPr>
      </w:pPr>
      <w:r>
        <w:rPr>
          <w:rFonts w:ascii="Book Antiqua" w:hAnsi="Book Antiqua"/>
        </w:rPr>
        <w:t>Z MAMULÜ</w:t>
      </w:r>
    </w:p>
    <w:p w:rsidR="00D60562" w:rsidRDefault="00D60562">
      <w:pPr>
        <w:jc w:val="both"/>
        <w:rPr>
          <w:rFonts w:ascii="Book Antiqua" w:hAnsi="Book Antiqua"/>
        </w:rPr>
      </w:pPr>
    </w:p>
    <w:p w:rsidR="00D60562" w:rsidRDefault="00D60562">
      <w:pPr>
        <w:jc w:val="both"/>
        <w:rPr>
          <w:rFonts w:ascii="Book Antiqua" w:hAnsi="Book Antiqua"/>
        </w:rPr>
      </w:pPr>
    </w:p>
    <w:p w:rsidR="00D60562" w:rsidRDefault="00D60562">
      <w:pPr>
        <w:pStyle w:val="GvdeMetni"/>
      </w:pPr>
      <w:r>
        <w:tab/>
        <w:t>Yapılan üretim doğrultusunda geleneksel yöntemin doğru sonuç vermediğine inanan fabrika müdürü, Faaliyet Tabanlı Maliyetleme (FTM) sistemine göre de birim maliyetleri bulmaya karar vermiştir. Bu doğrultuda yaptığı çalışmalar sonucunda beş faaliyet merkezi ve bunlara bağlı olarak da beş maliyet havuzu oluşturmuştur. Oluşturduğu beş maliyet havuzu, bu maliyet havuzlarının GÜM’den aldığı paylar ve bu havuzları temsil eden maliyet etkenleri aşağıdaki tabloda sunulmuştur.</w:t>
      </w:r>
    </w:p>
    <w:p w:rsidR="00D60562" w:rsidRDefault="00D60562">
      <w:pPr>
        <w:pStyle w:val="GvdeMetn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2552"/>
        <w:gridCol w:w="2552"/>
      </w:tblGrid>
      <w:tr w:rsidR="00D60562">
        <w:tc>
          <w:tcPr>
            <w:tcW w:w="3969" w:type="dxa"/>
            <w:vAlign w:val="center"/>
          </w:tcPr>
          <w:p w:rsidR="00D60562" w:rsidRDefault="00D60562">
            <w:pPr>
              <w:pStyle w:val="GvdeMetni"/>
              <w:jc w:val="center"/>
              <w:rPr>
                <w:b/>
                <w:bCs/>
              </w:rPr>
            </w:pPr>
            <w:r>
              <w:rPr>
                <w:b/>
                <w:bCs/>
              </w:rPr>
              <w:t>MALİYET HAVUZLARI</w:t>
            </w:r>
          </w:p>
        </w:tc>
        <w:tc>
          <w:tcPr>
            <w:tcW w:w="2552" w:type="dxa"/>
            <w:vAlign w:val="center"/>
          </w:tcPr>
          <w:p w:rsidR="00D60562" w:rsidRDefault="00D60562">
            <w:pPr>
              <w:pStyle w:val="GvdeMetni"/>
              <w:jc w:val="center"/>
              <w:rPr>
                <w:b/>
                <w:bCs/>
              </w:rPr>
            </w:pPr>
            <w:r>
              <w:rPr>
                <w:b/>
                <w:bCs/>
              </w:rPr>
              <w:t>GÜM</w:t>
            </w:r>
          </w:p>
        </w:tc>
        <w:tc>
          <w:tcPr>
            <w:tcW w:w="2552" w:type="dxa"/>
            <w:vAlign w:val="center"/>
          </w:tcPr>
          <w:p w:rsidR="00D60562" w:rsidRDefault="00D60562">
            <w:pPr>
              <w:pStyle w:val="GvdeMetni"/>
              <w:jc w:val="center"/>
              <w:rPr>
                <w:b/>
                <w:bCs/>
              </w:rPr>
            </w:pPr>
            <w:r>
              <w:rPr>
                <w:b/>
                <w:bCs/>
              </w:rPr>
              <w:t>MALİYET ETKENLERİ</w:t>
            </w:r>
          </w:p>
        </w:tc>
      </w:tr>
      <w:tr w:rsidR="00D60562">
        <w:tc>
          <w:tcPr>
            <w:tcW w:w="3969" w:type="dxa"/>
          </w:tcPr>
          <w:p w:rsidR="00D60562" w:rsidRDefault="00D60562">
            <w:pPr>
              <w:pStyle w:val="GvdeMetni"/>
            </w:pPr>
            <w:r>
              <w:t>Makine Tamir Bakım Maliyet Havuzu</w:t>
            </w:r>
          </w:p>
        </w:tc>
        <w:tc>
          <w:tcPr>
            <w:tcW w:w="2552" w:type="dxa"/>
            <w:vAlign w:val="center"/>
          </w:tcPr>
          <w:p w:rsidR="00D60562" w:rsidRDefault="00E7029E">
            <w:pPr>
              <w:pStyle w:val="GvdeMetni"/>
              <w:jc w:val="right"/>
            </w:pPr>
            <w:r>
              <w:t xml:space="preserve">840.000 </w:t>
            </w:r>
            <w:r w:rsidR="00D60562">
              <w:t>TL</w:t>
            </w:r>
          </w:p>
        </w:tc>
        <w:tc>
          <w:tcPr>
            <w:tcW w:w="2552" w:type="dxa"/>
            <w:vAlign w:val="center"/>
          </w:tcPr>
          <w:p w:rsidR="00D60562" w:rsidRDefault="00D60562">
            <w:pPr>
              <w:pStyle w:val="GvdeMetni"/>
              <w:jc w:val="center"/>
            </w:pPr>
            <w:r>
              <w:t>makine saatleri</w:t>
            </w:r>
          </w:p>
        </w:tc>
      </w:tr>
      <w:tr w:rsidR="00D60562">
        <w:tc>
          <w:tcPr>
            <w:tcW w:w="3969" w:type="dxa"/>
          </w:tcPr>
          <w:p w:rsidR="00D60562" w:rsidRDefault="00D60562">
            <w:pPr>
              <w:pStyle w:val="GvdeMetni"/>
            </w:pPr>
            <w:r>
              <w:t>Satın Alma Maliyet Havuzu</w:t>
            </w:r>
          </w:p>
        </w:tc>
        <w:tc>
          <w:tcPr>
            <w:tcW w:w="2552" w:type="dxa"/>
            <w:vAlign w:val="center"/>
          </w:tcPr>
          <w:p w:rsidR="00D60562" w:rsidRDefault="00E7029E">
            <w:pPr>
              <w:pStyle w:val="GvdeMetni"/>
              <w:jc w:val="right"/>
            </w:pPr>
            <w:r>
              <w:t xml:space="preserve">418.600 </w:t>
            </w:r>
            <w:r w:rsidR="00D60562">
              <w:t>TL</w:t>
            </w:r>
          </w:p>
        </w:tc>
        <w:tc>
          <w:tcPr>
            <w:tcW w:w="2552" w:type="dxa"/>
            <w:vAlign w:val="center"/>
          </w:tcPr>
          <w:p w:rsidR="00D60562" w:rsidRDefault="00D60562">
            <w:pPr>
              <w:pStyle w:val="GvdeMetni"/>
              <w:jc w:val="center"/>
            </w:pPr>
            <w:r>
              <w:t>satın alma emirleri sayısı</w:t>
            </w:r>
          </w:p>
        </w:tc>
      </w:tr>
      <w:tr w:rsidR="00D60562">
        <w:tc>
          <w:tcPr>
            <w:tcW w:w="3969" w:type="dxa"/>
          </w:tcPr>
          <w:p w:rsidR="00D60562" w:rsidRDefault="00D60562">
            <w:pPr>
              <w:pStyle w:val="GvdeMetni"/>
            </w:pPr>
            <w:r>
              <w:t>Mühendislik Maliyet Havuzu</w:t>
            </w:r>
          </w:p>
        </w:tc>
        <w:tc>
          <w:tcPr>
            <w:tcW w:w="2552" w:type="dxa"/>
            <w:vAlign w:val="center"/>
          </w:tcPr>
          <w:p w:rsidR="00D60562" w:rsidRDefault="00E7029E">
            <w:pPr>
              <w:pStyle w:val="GvdeMetni"/>
              <w:jc w:val="right"/>
            </w:pPr>
            <w:r>
              <w:t xml:space="preserve">360.000 </w:t>
            </w:r>
            <w:r w:rsidR="00D60562">
              <w:t>TL</w:t>
            </w:r>
          </w:p>
        </w:tc>
        <w:tc>
          <w:tcPr>
            <w:tcW w:w="2552" w:type="dxa"/>
            <w:vAlign w:val="center"/>
          </w:tcPr>
          <w:p w:rsidR="00D60562" w:rsidRDefault="00D60562">
            <w:pPr>
              <w:pStyle w:val="GvdeMetni"/>
              <w:jc w:val="center"/>
            </w:pPr>
            <w:r>
              <w:t>üretim emirleri sayısı</w:t>
            </w:r>
          </w:p>
        </w:tc>
      </w:tr>
      <w:tr w:rsidR="00D60562">
        <w:tc>
          <w:tcPr>
            <w:tcW w:w="3969" w:type="dxa"/>
          </w:tcPr>
          <w:p w:rsidR="00D60562" w:rsidRDefault="00D60562">
            <w:pPr>
              <w:pStyle w:val="GvdeMetni"/>
            </w:pPr>
            <w:r>
              <w:t>Makine Hazırlık Maliyet Havuzu</w:t>
            </w:r>
          </w:p>
        </w:tc>
        <w:tc>
          <w:tcPr>
            <w:tcW w:w="2552" w:type="dxa"/>
            <w:vAlign w:val="center"/>
          </w:tcPr>
          <w:p w:rsidR="00D60562" w:rsidRDefault="00E7029E">
            <w:pPr>
              <w:pStyle w:val="GvdeMetni"/>
              <w:jc w:val="right"/>
            </w:pPr>
            <w:r>
              <w:t xml:space="preserve">37.400 </w:t>
            </w:r>
            <w:r w:rsidR="00D60562">
              <w:t>TL</w:t>
            </w:r>
          </w:p>
        </w:tc>
        <w:tc>
          <w:tcPr>
            <w:tcW w:w="2552" w:type="dxa"/>
            <w:vAlign w:val="center"/>
          </w:tcPr>
          <w:p w:rsidR="00D60562" w:rsidRDefault="00D60562">
            <w:pPr>
              <w:pStyle w:val="GvdeMetni"/>
              <w:jc w:val="center"/>
            </w:pPr>
            <w:r>
              <w:t>makine hazırlık sayısı</w:t>
            </w:r>
          </w:p>
        </w:tc>
      </w:tr>
      <w:tr w:rsidR="00D60562">
        <w:tc>
          <w:tcPr>
            <w:tcW w:w="3969" w:type="dxa"/>
          </w:tcPr>
          <w:p w:rsidR="00D60562" w:rsidRDefault="00D60562">
            <w:pPr>
              <w:pStyle w:val="GvdeMetni"/>
            </w:pPr>
            <w:r>
              <w:t>Kalite Kontrol Maliyet Havuzu</w:t>
            </w:r>
          </w:p>
        </w:tc>
        <w:tc>
          <w:tcPr>
            <w:tcW w:w="2552" w:type="dxa"/>
            <w:vAlign w:val="center"/>
          </w:tcPr>
          <w:p w:rsidR="00D60562" w:rsidRDefault="00E7029E">
            <w:pPr>
              <w:pStyle w:val="GvdeMetni"/>
              <w:jc w:val="right"/>
            </w:pPr>
            <w:r>
              <w:t xml:space="preserve">192.000 </w:t>
            </w:r>
            <w:r w:rsidR="00D60562">
              <w:t>TL</w:t>
            </w:r>
          </w:p>
        </w:tc>
        <w:tc>
          <w:tcPr>
            <w:tcW w:w="2552" w:type="dxa"/>
            <w:vAlign w:val="center"/>
          </w:tcPr>
          <w:p w:rsidR="00D60562" w:rsidRDefault="00D60562">
            <w:pPr>
              <w:pStyle w:val="GvdeMetni"/>
              <w:jc w:val="center"/>
            </w:pPr>
            <w:r>
              <w:t>kalite kontrol test sayısı</w:t>
            </w:r>
          </w:p>
        </w:tc>
      </w:tr>
    </w:tbl>
    <w:p w:rsidR="00D60562" w:rsidRDefault="00D60562">
      <w:pPr>
        <w:pStyle w:val="GvdeMetni"/>
      </w:pPr>
    </w:p>
    <w:p w:rsidR="00D60562" w:rsidRDefault="00D60562">
      <w:pPr>
        <w:ind w:firstLine="720"/>
        <w:jc w:val="both"/>
        <w:rPr>
          <w:rFonts w:ascii="Book Antiqua" w:hAnsi="Book Antiqua"/>
        </w:rPr>
      </w:pPr>
      <w:r>
        <w:rPr>
          <w:rFonts w:ascii="Book Antiqua" w:hAnsi="Book Antiqua"/>
        </w:rPr>
        <w:t>Mamullerin tükettiği maliyet etkenlerinin dağılımı ise aşağıdaki gibidir.</w:t>
      </w:r>
    </w:p>
    <w:p w:rsidR="00D60562" w:rsidRDefault="00D60562">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9"/>
        <w:gridCol w:w="1627"/>
        <w:gridCol w:w="1627"/>
        <w:gridCol w:w="1627"/>
        <w:gridCol w:w="1627"/>
        <w:gridCol w:w="1627"/>
      </w:tblGrid>
      <w:tr w:rsidR="00D60562">
        <w:tc>
          <w:tcPr>
            <w:tcW w:w="1099" w:type="dxa"/>
            <w:vAlign w:val="center"/>
          </w:tcPr>
          <w:p w:rsidR="00D60562" w:rsidRDefault="00D60562">
            <w:pPr>
              <w:jc w:val="center"/>
              <w:rPr>
                <w:rFonts w:ascii="Book Antiqua" w:hAnsi="Book Antiqua"/>
                <w:b/>
                <w:bCs/>
              </w:rPr>
            </w:pPr>
          </w:p>
        </w:tc>
        <w:tc>
          <w:tcPr>
            <w:tcW w:w="1627" w:type="dxa"/>
            <w:vAlign w:val="center"/>
          </w:tcPr>
          <w:p w:rsidR="00D60562" w:rsidRDefault="00D60562">
            <w:pPr>
              <w:jc w:val="center"/>
              <w:rPr>
                <w:rFonts w:ascii="Book Antiqua" w:hAnsi="Book Antiqua"/>
                <w:b/>
                <w:bCs/>
              </w:rPr>
            </w:pPr>
            <w:r>
              <w:rPr>
                <w:rFonts w:ascii="Book Antiqua" w:hAnsi="Book Antiqua"/>
                <w:b/>
                <w:bCs/>
              </w:rPr>
              <w:t>MAKİNE SAATLERİ</w:t>
            </w:r>
          </w:p>
        </w:tc>
        <w:tc>
          <w:tcPr>
            <w:tcW w:w="1627" w:type="dxa"/>
            <w:vAlign w:val="center"/>
          </w:tcPr>
          <w:p w:rsidR="00D60562" w:rsidRDefault="00D60562">
            <w:pPr>
              <w:jc w:val="center"/>
              <w:rPr>
                <w:rFonts w:ascii="Book Antiqua" w:hAnsi="Book Antiqua"/>
                <w:b/>
                <w:bCs/>
              </w:rPr>
            </w:pPr>
            <w:r>
              <w:rPr>
                <w:rFonts w:ascii="Book Antiqua" w:hAnsi="Book Antiqua"/>
                <w:b/>
                <w:bCs/>
              </w:rPr>
              <w:t>SATIN ALMA EMRİ SAYISI</w:t>
            </w:r>
          </w:p>
        </w:tc>
        <w:tc>
          <w:tcPr>
            <w:tcW w:w="1627" w:type="dxa"/>
            <w:vAlign w:val="center"/>
          </w:tcPr>
          <w:p w:rsidR="00D60562" w:rsidRDefault="00D60562">
            <w:pPr>
              <w:jc w:val="center"/>
              <w:rPr>
                <w:rFonts w:ascii="Book Antiqua" w:hAnsi="Book Antiqua"/>
                <w:b/>
                <w:bCs/>
              </w:rPr>
            </w:pPr>
            <w:r>
              <w:rPr>
                <w:rFonts w:ascii="Book Antiqua" w:hAnsi="Book Antiqua"/>
                <w:b/>
                <w:bCs/>
              </w:rPr>
              <w:t>ÜRETİM EMRİ SAYISI</w:t>
            </w:r>
          </w:p>
        </w:tc>
        <w:tc>
          <w:tcPr>
            <w:tcW w:w="1627" w:type="dxa"/>
            <w:vAlign w:val="center"/>
          </w:tcPr>
          <w:p w:rsidR="00D60562" w:rsidRDefault="00D60562">
            <w:pPr>
              <w:jc w:val="center"/>
              <w:rPr>
                <w:rFonts w:ascii="Book Antiqua" w:hAnsi="Book Antiqua"/>
                <w:b/>
                <w:bCs/>
              </w:rPr>
            </w:pPr>
            <w:r>
              <w:rPr>
                <w:rFonts w:ascii="Book Antiqua" w:hAnsi="Book Antiqua"/>
                <w:b/>
                <w:bCs/>
              </w:rPr>
              <w:t>MAK. HAZ. SAYISI</w:t>
            </w:r>
          </w:p>
        </w:tc>
        <w:tc>
          <w:tcPr>
            <w:tcW w:w="1627" w:type="dxa"/>
            <w:vAlign w:val="center"/>
          </w:tcPr>
          <w:p w:rsidR="00D60562" w:rsidRDefault="00D60562">
            <w:pPr>
              <w:jc w:val="center"/>
              <w:rPr>
                <w:rFonts w:ascii="Book Antiqua" w:hAnsi="Book Antiqua"/>
                <w:b/>
                <w:bCs/>
              </w:rPr>
            </w:pPr>
            <w:r>
              <w:rPr>
                <w:rFonts w:ascii="Book Antiqua" w:hAnsi="Book Antiqua"/>
                <w:b/>
                <w:bCs/>
              </w:rPr>
              <w:t>KAL. KON. TEST SAYISI</w:t>
            </w:r>
          </w:p>
        </w:tc>
      </w:tr>
      <w:tr w:rsidR="00D60562">
        <w:tc>
          <w:tcPr>
            <w:tcW w:w="1099" w:type="dxa"/>
            <w:vAlign w:val="center"/>
          </w:tcPr>
          <w:p w:rsidR="00D60562" w:rsidRDefault="00D60562">
            <w:pPr>
              <w:jc w:val="center"/>
              <w:rPr>
                <w:rFonts w:ascii="Book Antiqua" w:hAnsi="Book Antiqua"/>
                <w:b/>
                <w:bCs/>
              </w:rPr>
            </w:pPr>
            <w:r>
              <w:rPr>
                <w:rFonts w:ascii="Book Antiqua" w:hAnsi="Book Antiqua"/>
                <w:b/>
                <w:bCs/>
              </w:rPr>
              <w:t>X</w:t>
            </w:r>
          </w:p>
        </w:tc>
        <w:tc>
          <w:tcPr>
            <w:tcW w:w="1627" w:type="dxa"/>
          </w:tcPr>
          <w:p w:rsidR="00D60562" w:rsidRDefault="00D60562">
            <w:pPr>
              <w:jc w:val="right"/>
              <w:rPr>
                <w:rFonts w:ascii="Book Antiqua" w:hAnsi="Book Antiqua"/>
              </w:rPr>
            </w:pPr>
            <w:r>
              <w:rPr>
                <w:rFonts w:ascii="Book Antiqua" w:hAnsi="Book Antiqua"/>
              </w:rPr>
              <w:t>42.000</w:t>
            </w:r>
          </w:p>
        </w:tc>
        <w:tc>
          <w:tcPr>
            <w:tcW w:w="1627" w:type="dxa"/>
          </w:tcPr>
          <w:p w:rsidR="00D60562" w:rsidRDefault="00D60562">
            <w:pPr>
              <w:jc w:val="right"/>
              <w:rPr>
                <w:rFonts w:ascii="Book Antiqua" w:hAnsi="Book Antiqua"/>
              </w:rPr>
            </w:pPr>
            <w:r>
              <w:rPr>
                <w:rFonts w:ascii="Book Antiqua" w:hAnsi="Book Antiqua"/>
              </w:rPr>
              <w:t>16</w:t>
            </w:r>
          </w:p>
        </w:tc>
        <w:tc>
          <w:tcPr>
            <w:tcW w:w="1627" w:type="dxa"/>
          </w:tcPr>
          <w:p w:rsidR="00D60562" w:rsidRDefault="00D60562">
            <w:pPr>
              <w:jc w:val="right"/>
              <w:rPr>
                <w:rFonts w:ascii="Book Antiqua" w:hAnsi="Book Antiqua"/>
              </w:rPr>
            </w:pPr>
            <w:r>
              <w:rPr>
                <w:rFonts w:ascii="Book Antiqua" w:hAnsi="Book Antiqua"/>
              </w:rPr>
              <w:t>14</w:t>
            </w:r>
          </w:p>
        </w:tc>
        <w:tc>
          <w:tcPr>
            <w:tcW w:w="1627" w:type="dxa"/>
          </w:tcPr>
          <w:p w:rsidR="00D60562" w:rsidRDefault="00D60562">
            <w:pPr>
              <w:jc w:val="right"/>
              <w:rPr>
                <w:rFonts w:ascii="Book Antiqua" w:hAnsi="Book Antiqua"/>
              </w:rPr>
            </w:pPr>
            <w:r>
              <w:rPr>
                <w:rFonts w:ascii="Book Antiqua" w:hAnsi="Book Antiqua"/>
              </w:rPr>
              <w:t>4</w:t>
            </w:r>
          </w:p>
        </w:tc>
        <w:tc>
          <w:tcPr>
            <w:tcW w:w="1627" w:type="dxa"/>
          </w:tcPr>
          <w:p w:rsidR="00D60562" w:rsidRDefault="00D60562">
            <w:pPr>
              <w:jc w:val="right"/>
              <w:rPr>
                <w:rFonts w:ascii="Book Antiqua" w:hAnsi="Book Antiqua"/>
              </w:rPr>
            </w:pPr>
            <w:r>
              <w:rPr>
                <w:rFonts w:ascii="Book Antiqua" w:hAnsi="Book Antiqua"/>
              </w:rPr>
              <w:t>8</w:t>
            </w:r>
          </w:p>
        </w:tc>
      </w:tr>
      <w:tr w:rsidR="00D60562">
        <w:tc>
          <w:tcPr>
            <w:tcW w:w="1099" w:type="dxa"/>
            <w:vAlign w:val="center"/>
          </w:tcPr>
          <w:p w:rsidR="00D60562" w:rsidRDefault="00D60562">
            <w:pPr>
              <w:jc w:val="center"/>
              <w:rPr>
                <w:rFonts w:ascii="Book Antiqua" w:hAnsi="Book Antiqua"/>
                <w:b/>
                <w:bCs/>
              </w:rPr>
            </w:pPr>
            <w:r>
              <w:rPr>
                <w:rFonts w:ascii="Book Antiqua" w:hAnsi="Book Antiqua"/>
                <w:b/>
                <w:bCs/>
              </w:rPr>
              <w:t>Y</w:t>
            </w:r>
          </w:p>
        </w:tc>
        <w:tc>
          <w:tcPr>
            <w:tcW w:w="1627" w:type="dxa"/>
          </w:tcPr>
          <w:p w:rsidR="00D60562" w:rsidRDefault="00D60562">
            <w:pPr>
              <w:jc w:val="right"/>
              <w:rPr>
                <w:rFonts w:ascii="Book Antiqua" w:hAnsi="Book Antiqua"/>
              </w:rPr>
            </w:pPr>
            <w:r>
              <w:rPr>
                <w:rFonts w:ascii="Book Antiqua" w:hAnsi="Book Antiqua"/>
              </w:rPr>
              <w:t>36.000</w:t>
            </w:r>
          </w:p>
        </w:tc>
        <w:tc>
          <w:tcPr>
            <w:tcW w:w="1627" w:type="dxa"/>
          </w:tcPr>
          <w:p w:rsidR="00D60562" w:rsidRDefault="00D60562">
            <w:pPr>
              <w:jc w:val="right"/>
              <w:rPr>
                <w:rFonts w:ascii="Book Antiqua" w:hAnsi="Book Antiqua"/>
              </w:rPr>
            </w:pPr>
            <w:r>
              <w:rPr>
                <w:rFonts w:ascii="Book Antiqua" w:hAnsi="Book Antiqua"/>
              </w:rPr>
              <w:t>40</w:t>
            </w:r>
          </w:p>
        </w:tc>
        <w:tc>
          <w:tcPr>
            <w:tcW w:w="1627" w:type="dxa"/>
          </w:tcPr>
          <w:p w:rsidR="00D60562" w:rsidRDefault="00D60562">
            <w:pPr>
              <w:jc w:val="right"/>
              <w:rPr>
                <w:rFonts w:ascii="Book Antiqua" w:hAnsi="Book Antiqua"/>
              </w:rPr>
            </w:pPr>
            <w:r>
              <w:rPr>
                <w:rFonts w:ascii="Book Antiqua" w:hAnsi="Book Antiqua"/>
              </w:rPr>
              <w:t>12</w:t>
            </w:r>
          </w:p>
        </w:tc>
        <w:tc>
          <w:tcPr>
            <w:tcW w:w="1627" w:type="dxa"/>
          </w:tcPr>
          <w:p w:rsidR="00D60562" w:rsidRDefault="00D60562">
            <w:pPr>
              <w:jc w:val="right"/>
              <w:rPr>
                <w:rFonts w:ascii="Book Antiqua" w:hAnsi="Book Antiqua"/>
              </w:rPr>
            </w:pPr>
            <w:r>
              <w:rPr>
                <w:rFonts w:ascii="Book Antiqua" w:hAnsi="Book Antiqua"/>
              </w:rPr>
              <w:t>8</w:t>
            </w:r>
          </w:p>
        </w:tc>
        <w:tc>
          <w:tcPr>
            <w:tcW w:w="1627" w:type="dxa"/>
          </w:tcPr>
          <w:p w:rsidR="00D60562" w:rsidRDefault="00D60562">
            <w:pPr>
              <w:jc w:val="right"/>
              <w:rPr>
                <w:rFonts w:ascii="Book Antiqua" w:hAnsi="Book Antiqua"/>
              </w:rPr>
            </w:pPr>
            <w:r>
              <w:rPr>
                <w:rFonts w:ascii="Book Antiqua" w:hAnsi="Book Antiqua"/>
              </w:rPr>
              <w:t>4</w:t>
            </w:r>
          </w:p>
        </w:tc>
      </w:tr>
      <w:tr w:rsidR="00D60562">
        <w:tc>
          <w:tcPr>
            <w:tcW w:w="1099" w:type="dxa"/>
            <w:vAlign w:val="center"/>
          </w:tcPr>
          <w:p w:rsidR="00D60562" w:rsidRDefault="00D60562">
            <w:pPr>
              <w:jc w:val="center"/>
              <w:rPr>
                <w:rFonts w:ascii="Book Antiqua" w:hAnsi="Book Antiqua"/>
                <w:b/>
                <w:bCs/>
              </w:rPr>
            </w:pPr>
            <w:r>
              <w:rPr>
                <w:rFonts w:ascii="Book Antiqua" w:hAnsi="Book Antiqua"/>
                <w:b/>
                <w:bCs/>
              </w:rPr>
              <w:t>Z</w:t>
            </w:r>
          </w:p>
        </w:tc>
        <w:tc>
          <w:tcPr>
            <w:tcW w:w="1627" w:type="dxa"/>
          </w:tcPr>
          <w:p w:rsidR="00D60562" w:rsidRDefault="00D60562">
            <w:pPr>
              <w:jc w:val="right"/>
              <w:rPr>
                <w:rFonts w:ascii="Book Antiqua" w:hAnsi="Book Antiqua"/>
              </w:rPr>
            </w:pPr>
            <w:r>
              <w:rPr>
                <w:rFonts w:ascii="Book Antiqua" w:hAnsi="Book Antiqua"/>
              </w:rPr>
              <w:t>6.000</w:t>
            </w:r>
          </w:p>
        </w:tc>
        <w:tc>
          <w:tcPr>
            <w:tcW w:w="1627" w:type="dxa"/>
          </w:tcPr>
          <w:p w:rsidR="00D60562" w:rsidRDefault="00D60562">
            <w:pPr>
              <w:jc w:val="right"/>
              <w:rPr>
                <w:rFonts w:ascii="Book Antiqua" w:hAnsi="Book Antiqua"/>
              </w:rPr>
            </w:pPr>
            <w:r>
              <w:rPr>
                <w:rFonts w:ascii="Book Antiqua" w:hAnsi="Book Antiqua"/>
              </w:rPr>
              <w:t>200</w:t>
            </w:r>
          </w:p>
        </w:tc>
        <w:tc>
          <w:tcPr>
            <w:tcW w:w="1627" w:type="dxa"/>
          </w:tcPr>
          <w:p w:rsidR="00D60562" w:rsidRDefault="00D60562">
            <w:pPr>
              <w:jc w:val="right"/>
              <w:rPr>
                <w:rFonts w:ascii="Book Antiqua" w:hAnsi="Book Antiqua"/>
              </w:rPr>
            </w:pPr>
            <w:r>
              <w:rPr>
                <w:rFonts w:ascii="Book Antiqua" w:hAnsi="Book Antiqua"/>
              </w:rPr>
              <w:t>19</w:t>
            </w:r>
          </w:p>
        </w:tc>
        <w:tc>
          <w:tcPr>
            <w:tcW w:w="1627" w:type="dxa"/>
          </w:tcPr>
          <w:p w:rsidR="00D60562" w:rsidRDefault="00D60562">
            <w:pPr>
              <w:jc w:val="right"/>
              <w:rPr>
                <w:rFonts w:ascii="Book Antiqua" w:hAnsi="Book Antiqua"/>
              </w:rPr>
            </w:pPr>
            <w:r>
              <w:rPr>
                <w:rFonts w:ascii="Book Antiqua" w:hAnsi="Book Antiqua"/>
              </w:rPr>
              <w:t>22</w:t>
            </w:r>
          </w:p>
        </w:tc>
        <w:tc>
          <w:tcPr>
            <w:tcW w:w="1627" w:type="dxa"/>
          </w:tcPr>
          <w:p w:rsidR="00D60562" w:rsidRDefault="00D60562">
            <w:pPr>
              <w:jc w:val="right"/>
              <w:rPr>
                <w:rFonts w:ascii="Book Antiqua" w:hAnsi="Book Antiqua"/>
              </w:rPr>
            </w:pPr>
            <w:r>
              <w:rPr>
                <w:rFonts w:ascii="Book Antiqua" w:hAnsi="Book Antiqua"/>
              </w:rPr>
              <w:t>20</w:t>
            </w:r>
          </w:p>
        </w:tc>
      </w:tr>
      <w:tr w:rsidR="00D60562">
        <w:tc>
          <w:tcPr>
            <w:tcW w:w="1099" w:type="dxa"/>
            <w:vAlign w:val="center"/>
          </w:tcPr>
          <w:p w:rsidR="00D60562" w:rsidRDefault="00D60562">
            <w:pPr>
              <w:jc w:val="center"/>
              <w:rPr>
                <w:rFonts w:ascii="Book Antiqua" w:hAnsi="Book Antiqua"/>
                <w:b/>
                <w:bCs/>
              </w:rPr>
            </w:pPr>
            <w:r>
              <w:rPr>
                <w:rFonts w:ascii="Book Antiqua" w:hAnsi="Book Antiqua"/>
                <w:b/>
                <w:bCs/>
              </w:rPr>
              <w:t>TOPLAM</w:t>
            </w:r>
          </w:p>
        </w:tc>
        <w:tc>
          <w:tcPr>
            <w:tcW w:w="1627" w:type="dxa"/>
          </w:tcPr>
          <w:p w:rsidR="00D60562" w:rsidRDefault="00D60562">
            <w:pPr>
              <w:jc w:val="right"/>
              <w:rPr>
                <w:rFonts w:ascii="Book Antiqua" w:hAnsi="Book Antiqua"/>
              </w:rPr>
            </w:pPr>
            <w:r>
              <w:rPr>
                <w:rFonts w:ascii="Book Antiqua" w:hAnsi="Book Antiqua"/>
              </w:rPr>
              <w:t>84.000</w:t>
            </w:r>
          </w:p>
        </w:tc>
        <w:tc>
          <w:tcPr>
            <w:tcW w:w="1627" w:type="dxa"/>
          </w:tcPr>
          <w:p w:rsidR="00D60562" w:rsidRDefault="00D60562">
            <w:pPr>
              <w:jc w:val="right"/>
              <w:rPr>
                <w:rFonts w:ascii="Book Antiqua" w:hAnsi="Book Antiqua"/>
              </w:rPr>
            </w:pPr>
            <w:r>
              <w:rPr>
                <w:rFonts w:ascii="Book Antiqua" w:hAnsi="Book Antiqua"/>
              </w:rPr>
              <w:t>256</w:t>
            </w:r>
          </w:p>
        </w:tc>
        <w:tc>
          <w:tcPr>
            <w:tcW w:w="1627" w:type="dxa"/>
          </w:tcPr>
          <w:p w:rsidR="00D60562" w:rsidRDefault="00D60562">
            <w:pPr>
              <w:jc w:val="right"/>
              <w:rPr>
                <w:rFonts w:ascii="Book Antiqua" w:hAnsi="Book Antiqua"/>
              </w:rPr>
            </w:pPr>
            <w:r>
              <w:rPr>
                <w:rFonts w:ascii="Book Antiqua" w:hAnsi="Book Antiqua"/>
              </w:rPr>
              <w:t>45</w:t>
            </w:r>
          </w:p>
        </w:tc>
        <w:tc>
          <w:tcPr>
            <w:tcW w:w="1627" w:type="dxa"/>
          </w:tcPr>
          <w:p w:rsidR="00D60562" w:rsidRDefault="00D60562">
            <w:pPr>
              <w:jc w:val="right"/>
              <w:rPr>
                <w:rFonts w:ascii="Book Antiqua" w:hAnsi="Book Antiqua"/>
              </w:rPr>
            </w:pPr>
            <w:r>
              <w:rPr>
                <w:rFonts w:ascii="Book Antiqua" w:hAnsi="Book Antiqua"/>
              </w:rPr>
              <w:t>34</w:t>
            </w:r>
          </w:p>
        </w:tc>
        <w:tc>
          <w:tcPr>
            <w:tcW w:w="1627" w:type="dxa"/>
          </w:tcPr>
          <w:p w:rsidR="00D60562" w:rsidRDefault="00D60562">
            <w:pPr>
              <w:jc w:val="right"/>
              <w:rPr>
                <w:rFonts w:ascii="Book Antiqua" w:hAnsi="Book Antiqua"/>
              </w:rPr>
            </w:pPr>
            <w:r>
              <w:rPr>
                <w:rFonts w:ascii="Book Antiqua" w:hAnsi="Book Antiqua"/>
              </w:rPr>
              <w:t>32</w:t>
            </w:r>
          </w:p>
        </w:tc>
      </w:tr>
    </w:tbl>
    <w:p w:rsidR="00D60562" w:rsidRDefault="00D60562">
      <w:pPr>
        <w:jc w:val="both"/>
        <w:rPr>
          <w:rFonts w:ascii="Book Antiqua" w:hAnsi="Book Antiqua"/>
        </w:rPr>
      </w:pPr>
    </w:p>
    <w:p w:rsidR="00D60562" w:rsidRDefault="00D60562">
      <w:pPr>
        <w:jc w:val="both"/>
        <w:rPr>
          <w:rFonts w:ascii="Book Antiqua" w:hAnsi="Book Antiqua"/>
        </w:rPr>
      </w:pPr>
      <w:r>
        <w:rPr>
          <w:rFonts w:ascii="Book Antiqua" w:hAnsi="Book Antiqua"/>
        </w:rPr>
        <w:tab/>
        <w:t xml:space="preserve">FTM sistemini uygulayarak her mamul için birim maliyeti hesaplayınız ve çıkan sonuçları </w:t>
      </w:r>
      <w:r w:rsidR="007D79EF">
        <w:rPr>
          <w:rFonts w:ascii="Book Antiqua" w:hAnsi="Book Antiqua"/>
        </w:rPr>
        <w:t>işletmenin uyguladığı makine saatine göre yükleme yöntemi</w:t>
      </w:r>
      <w:r w:rsidR="00BB0DDA">
        <w:rPr>
          <w:rFonts w:ascii="Book Antiqua" w:hAnsi="Book Antiqua"/>
        </w:rPr>
        <w:t xml:space="preserve"> ile karşılaştırınız.</w:t>
      </w:r>
    </w:p>
    <w:sectPr w:rsidR="00D60562" w:rsidSect="007C3A7B">
      <w:pgSz w:w="11906" w:h="16838"/>
      <w:pgMar w:top="851" w:right="1134" w:bottom="1134"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04" w:rsidRDefault="00565004">
      <w:r>
        <w:separator/>
      </w:r>
    </w:p>
  </w:endnote>
  <w:endnote w:type="continuationSeparator" w:id="1">
    <w:p w:rsidR="00565004" w:rsidRDefault="0056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04" w:rsidRDefault="00565004">
      <w:r>
        <w:separator/>
      </w:r>
    </w:p>
  </w:footnote>
  <w:footnote w:type="continuationSeparator" w:id="1">
    <w:p w:rsidR="00565004" w:rsidRDefault="00565004">
      <w:r>
        <w:continuationSeparator/>
      </w:r>
    </w:p>
  </w:footnote>
  <w:footnote w:id="2">
    <w:p w:rsidR="00D60562" w:rsidRDefault="00D60562">
      <w:pPr>
        <w:pStyle w:val="DipnotMetni"/>
      </w:pPr>
      <w:r>
        <w:rPr>
          <w:rStyle w:val="DipnotBavurusu"/>
        </w:rPr>
        <w:sym w:font="Symbol" w:char="F0A7"/>
      </w:r>
      <w:r>
        <w:t xml:space="preserve"> Bu örnek </w:t>
      </w:r>
      <w:r w:rsidR="000413A1">
        <w:t xml:space="preserve">Dr. </w:t>
      </w:r>
      <w:r>
        <w:t>Özgür ESEN tarafından hazırlanmıştır.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A22"/>
    <w:rsid w:val="000413A1"/>
    <w:rsid w:val="001A0698"/>
    <w:rsid w:val="00246A4E"/>
    <w:rsid w:val="00305A22"/>
    <w:rsid w:val="004B591D"/>
    <w:rsid w:val="004E6C87"/>
    <w:rsid w:val="00565004"/>
    <w:rsid w:val="00566FD7"/>
    <w:rsid w:val="007C3A7B"/>
    <w:rsid w:val="007D79EF"/>
    <w:rsid w:val="00897AB2"/>
    <w:rsid w:val="00897F37"/>
    <w:rsid w:val="008D535F"/>
    <w:rsid w:val="00970ED9"/>
    <w:rsid w:val="00A023D4"/>
    <w:rsid w:val="00BB0DDA"/>
    <w:rsid w:val="00C53671"/>
    <w:rsid w:val="00D60562"/>
    <w:rsid w:val="00DA4C59"/>
    <w:rsid w:val="00E7029E"/>
    <w:rsid w:val="00F205A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A7B"/>
  </w:style>
  <w:style w:type="paragraph" w:styleId="Balk1">
    <w:name w:val="heading 1"/>
    <w:basedOn w:val="Normal"/>
    <w:next w:val="Normal"/>
    <w:qFormat/>
    <w:rsid w:val="007C3A7B"/>
    <w:pPr>
      <w:keepNext/>
      <w:jc w:val="both"/>
      <w:outlineLvl w:val="0"/>
    </w:pPr>
    <w:rPr>
      <w:rFonts w:ascii="Book Antiqua" w:hAnsi="Book Antiqua"/>
      <w:b/>
      <w:bCs/>
      <w:u w:val="single"/>
    </w:rPr>
  </w:style>
  <w:style w:type="paragraph" w:styleId="Balk2">
    <w:name w:val="heading 2"/>
    <w:basedOn w:val="Normal"/>
    <w:next w:val="Normal"/>
    <w:qFormat/>
    <w:rsid w:val="007C3A7B"/>
    <w:pPr>
      <w:keepNext/>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C3A7B"/>
    <w:pPr>
      <w:jc w:val="center"/>
    </w:pPr>
    <w:rPr>
      <w:rFonts w:ascii="Book Antiqua" w:hAnsi="Book Antiqua"/>
      <w:b/>
      <w:bCs/>
      <w:sz w:val="22"/>
    </w:rPr>
  </w:style>
  <w:style w:type="paragraph" w:styleId="GvdeMetni">
    <w:name w:val="Body Text"/>
    <w:basedOn w:val="Normal"/>
    <w:rsid w:val="007C3A7B"/>
    <w:pPr>
      <w:jc w:val="both"/>
    </w:pPr>
    <w:rPr>
      <w:rFonts w:ascii="Book Antiqua" w:hAnsi="Book Antiqua"/>
    </w:rPr>
  </w:style>
  <w:style w:type="paragraph" w:styleId="DipnotMetni">
    <w:name w:val="footnote text"/>
    <w:basedOn w:val="Normal"/>
    <w:semiHidden/>
    <w:rsid w:val="007C3A7B"/>
  </w:style>
  <w:style w:type="character" w:styleId="DipnotBavurusu">
    <w:name w:val="footnote reference"/>
    <w:basedOn w:val="VarsaylanParagrafYazTipi"/>
    <w:semiHidden/>
    <w:rsid w:val="007C3A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FTM ÖRNEĞİ</vt:lpstr>
    </vt:vector>
  </TitlesOfParts>
  <Company>ISTANBUL UNIVERSITESI</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FTM ÖRNEĞİ</dc:title>
  <dc:subject/>
  <dc:creator>SEDA TOLUN</dc:creator>
  <cp:keywords/>
  <dc:description/>
  <cp:lastModifiedBy>Bora Senyigit</cp:lastModifiedBy>
  <cp:revision>5</cp:revision>
  <dcterms:created xsi:type="dcterms:W3CDTF">2014-03-06T13:49:00Z</dcterms:created>
  <dcterms:modified xsi:type="dcterms:W3CDTF">2014-03-14T12:51:00Z</dcterms:modified>
</cp:coreProperties>
</file>